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7A" w:rsidRPr="001F7CE3" w:rsidRDefault="00670C7A" w:rsidP="00670C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F7CE3"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7D1DCBC5" wp14:editId="7B1F2F56">
            <wp:extent cx="5247643" cy="43529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376" cy="436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C7A" w:rsidRPr="007D58D6" w:rsidRDefault="00670C7A" w:rsidP="00670C7A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7D58D6">
        <w:rPr>
          <w:rFonts w:ascii="Times New Roman" w:eastAsia="Times New Roman" w:hAnsi="Times New Roman" w:cs="Times New Roman"/>
          <w:szCs w:val="24"/>
          <w:lang w:eastAsia="pt-PT"/>
        </w:rPr>
        <w:t>Figura 3. Mapa conceptual de “Mediação Cultural”</w:t>
      </w:r>
    </w:p>
    <w:p w:rsidR="00670C7A" w:rsidRPr="007D58D6" w:rsidRDefault="00670C7A" w:rsidP="00670C7A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7D58D6">
        <w:rPr>
          <w:rFonts w:ascii="Times New Roman" w:eastAsia="Times New Roman" w:hAnsi="Times New Roman" w:cs="Times New Roman"/>
          <w:szCs w:val="24"/>
          <w:lang w:eastAsia="pt-PT"/>
        </w:rPr>
        <w:t>Fonte: Palavras-chave dos resultados da pesquisa</w:t>
      </w:r>
    </w:p>
    <w:p w:rsidR="00670C7A" w:rsidRPr="007D58D6" w:rsidRDefault="00670C7A" w:rsidP="00670C7A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7D58D6">
        <w:rPr>
          <w:rFonts w:ascii="Times New Roman" w:eastAsia="Times New Roman" w:hAnsi="Times New Roman" w:cs="Times New Roman"/>
          <w:szCs w:val="24"/>
          <w:lang w:eastAsia="pt-PT"/>
        </w:rPr>
        <w:t xml:space="preserve">Elaboração própria, com recurso ao </w:t>
      </w:r>
      <w:r w:rsidRPr="007D58D6">
        <w:rPr>
          <w:rFonts w:ascii="Times New Roman" w:hAnsi="Times New Roman" w:cs="Times New Roman"/>
          <w:i/>
          <w:szCs w:val="24"/>
        </w:rPr>
        <w:t xml:space="preserve">Software </w:t>
      </w:r>
      <w:proofErr w:type="spellStart"/>
      <w:r w:rsidRPr="007D58D6">
        <w:rPr>
          <w:rFonts w:ascii="Times New Roman" w:hAnsi="Times New Roman" w:cs="Times New Roman"/>
          <w:i/>
          <w:szCs w:val="24"/>
        </w:rPr>
        <w:t>XMind</w:t>
      </w:r>
      <w:proofErr w:type="spellEnd"/>
      <w:r w:rsidRPr="007D58D6">
        <w:rPr>
          <w:rFonts w:ascii="Times New Roman" w:hAnsi="Times New Roman" w:cs="Times New Roman"/>
          <w:i/>
          <w:szCs w:val="24"/>
        </w:rPr>
        <w:t>.</w:t>
      </w:r>
    </w:p>
    <w:p w:rsidR="00CA4C64" w:rsidRDefault="00670C7A">
      <w:bookmarkStart w:id="0" w:name="_GoBack"/>
      <w:bookmarkEnd w:id="0"/>
    </w:p>
    <w:sectPr w:rsidR="00CA4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7A"/>
    <w:rsid w:val="00670C7A"/>
    <w:rsid w:val="007E7908"/>
    <w:rsid w:val="00B5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43830-5174-46F9-910E-8C9F256D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C7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da República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Calvão Borges</dc:creator>
  <cp:keywords/>
  <dc:description/>
  <cp:lastModifiedBy>Leonor Calvão Borges</cp:lastModifiedBy>
  <cp:revision>1</cp:revision>
  <dcterms:created xsi:type="dcterms:W3CDTF">2018-10-30T10:29:00Z</dcterms:created>
  <dcterms:modified xsi:type="dcterms:W3CDTF">2018-10-30T10:29:00Z</dcterms:modified>
</cp:coreProperties>
</file>